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89" w:rsidRDefault="00CD2CFD">
      <w:pPr>
        <w:widowControl/>
        <w:snapToGrid w:val="0"/>
        <w:spacing w:before="100" w:beforeAutospacing="1" w:after="100" w:afterAutospacing="1" w:line="330" w:lineRule="atLeast"/>
        <w:jc w:val="center"/>
        <w:rPr>
          <w:rFonts w:ascii="华文中宋" w:eastAsia="华文中宋" w:hAnsi="华文中宋" w:cs="宋体"/>
          <w:b/>
          <w:bCs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bCs/>
          <w:kern w:val="0"/>
          <w:sz w:val="44"/>
          <w:szCs w:val="44"/>
        </w:rPr>
        <w:t>农业行政处罚案件信息公开表</w:t>
      </w:r>
    </w:p>
    <w:tbl>
      <w:tblPr>
        <w:tblW w:w="154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"/>
        <w:gridCol w:w="1383"/>
        <w:gridCol w:w="1470"/>
        <w:gridCol w:w="1440"/>
        <w:gridCol w:w="1860"/>
        <w:gridCol w:w="840"/>
        <w:gridCol w:w="2078"/>
        <w:gridCol w:w="2212"/>
        <w:gridCol w:w="1528"/>
        <w:gridCol w:w="1490"/>
        <w:gridCol w:w="632"/>
      </w:tblGrid>
      <w:tr w:rsidR="00B91989">
        <w:trPr>
          <w:trHeight w:val="919"/>
          <w:jc w:val="center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89" w:rsidRDefault="00CD2CF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89" w:rsidRDefault="00CD2CFD">
            <w:pPr>
              <w:widowControl/>
              <w:ind w:firstLineChars="50" w:firstLine="12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行政处罚</w:t>
            </w:r>
          </w:p>
          <w:p w:rsidR="00B91989" w:rsidRDefault="00CD2CFD">
            <w:pPr>
              <w:widowControl/>
              <w:ind w:firstLineChars="50" w:firstLine="120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决定案号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89" w:rsidRDefault="00CD2CFD">
            <w:pPr>
              <w:widowControl/>
              <w:ind w:firstLineChars="50" w:firstLine="12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案件</w:t>
            </w:r>
          </w:p>
          <w:p w:rsidR="00B91989" w:rsidRDefault="00CD2CFD">
            <w:pPr>
              <w:widowControl/>
              <w:ind w:firstLineChars="50" w:firstLine="12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89" w:rsidRDefault="00CD2CFD">
            <w:pPr>
              <w:widowControl/>
              <w:ind w:firstLineChars="50" w:firstLine="12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违法主体</w:t>
            </w:r>
          </w:p>
          <w:p w:rsidR="00B91989" w:rsidRDefault="00CD2CF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名称或姓名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89" w:rsidRDefault="00CD2CF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违法企业工商登记证号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89" w:rsidRDefault="00CD2CF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89" w:rsidRDefault="00CD2CFD">
            <w:pPr>
              <w:widowControl/>
              <w:ind w:firstLineChars="150" w:firstLine="361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主要违法事实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89" w:rsidRDefault="00CD2CFD">
            <w:pPr>
              <w:widowControl/>
              <w:ind w:leftChars="57" w:left="240" w:hangingChars="50" w:hanging="12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处罚种类和依据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89" w:rsidRDefault="00CD2CFD">
            <w:pPr>
              <w:widowControl/>
              <w:ind w:left="120" w:hangingChars="50" w:hanging="12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履行方式和期限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89" w:rsidRDefault="00CD2CF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做出行政处罚的机关名称和日期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89" w:rsidRDefault="00CD2CFD">
            <w:pPr>
              <w:widowControl/>
              <w:spacing w:before="100" w:beforeAutospacing="1" w:after="100" w:afterAutospacing="1" w:line="440" w:lineRule="atLeas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B91989">
        <w:trPr>
          <w:trHeight w:val="2174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89" w:rsidRDefault="00CD2CFD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89" w:rsidRDefault="003127B7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127B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沈农（种子）罚﹝2021﹞1号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89" w:rsidRDefault="00CD2CFD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新民市周中文农资经销中心销售应当审定未经审定的玉米种子“辽丹白轴”案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89" w:rsidRDefault="00CD2CFD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新民市周中文农资经销中心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89" w:rsidRDefault="00CD2CF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91210181583862787P</w:t>
            </w:r>
          </w:p>
          <w:p w:rsidR="00B91989" w:rsidRDefault="00B91989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89" w:rsidRDefault="00CD2CFD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周中文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89" w:rsidRDefault="00CD2CFD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销售应当审定未经审定的玉米种子“辽丹白轴”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89" w:rsidRDefault="00CD2CF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1.没收玉米种子“辽丹白轴”40袋；2.罚款20000元整。</w:t>
            </w:r>
          </w:p>
          <w:p w:rsidR="00B91989" w:rsidRDefault="00CD2CF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依据《中华人民共和国种子法》</w:t>
            </w:r>
          </w:p>
          <w:p w:rsidR="00B91989" w:rsidRDefault="00B91989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89" w:rsidRDefault="00CD2CFD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当事人已于收到处罚决定书之日起15日内将罚没款按时全额缴纳到沈阳盛京银行指定账户。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89" w:rsidRDefault="00CD2CFD" w:rsidP="00CB193B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沈阳市农业</w:t>
            </w:r>
            <w:r w:rsidR="00CB193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局, 2021年3月17日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89" w:rsidRDefault="00B91989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B91989" w:rsidRDefault="00B91989"/>
    <w:sectPr w:rsidR="00B91989" w:rsidSect="00B91989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008" w:rsidRDefault="00A17008" w:rsidP="00742BAC">
      <w:r>
        <w:separator/>
      </w:r>
    </w:p>
  </w:endnote>
  <w:endnote w:type="continuationSeparator" w:id="0">
    <w:p w:rsidR="00A17008" w:rsidRDefault="00A17008" w:rsidP="00742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008" w:rsidRDefault="00A17008" w:rsidP="00742BAC">
      <w:r>
        <w:separator/>
      </w:r>
    </w:p>
  </w:footnote>
  <w:footnote w:type="continuationSeparator" w:id="0">
    <w:p w:rsidR="00A17008" w:rsidRDefault="00A17008" w:rsidP="00742B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989"/>
    <w:rsid w:val="001A1DFD"/>
    <w:rsid w:val="003127B7"/>
    <w:rsid w:val="00742BAC"/>
    <w:rsid w:val="007E0E31"/>
    <w:rsid w:val="009915D7"/>
    <w:rsid w:val="00A17008"/>
    <w:rsid w:val="00B91989"/>
    <w:rsid w:val="00CB193B"/>
    <w:rsid w:val="00CD2CFD"/>
    <w:rsid w:val="03971499"/>
    <w:rsid w:val="4478486F"/>
    <w:rsid w:val="55EA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919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9198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42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42BAC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42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42BA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China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农业行政处罚案件信息公开表</dc:title>
  <dc:creator>焦阳</dc:creator>
  <cp:lastModifiedBy>梁中辉</cp:lastModifiedBy>
  <cp:revision>5</cp:revision>
  <dcterms:created xsi:type="dcterms:W3CDTF">2018-09-06T02:57:00Z</dcterms:created>
  <dcterms:modified xsi:type="dcterms:W3CDTF">2021-07-01T03:15:00Z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1AA22662DBA44B57BBC8797563439532</vt:lpwstr>
  </property>
</Properties>
</file>